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823" w:rsidRDefault="00C67823" w:rsidP="00C6782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BVB: </w:t>
      </w:r>
      <w:bookmarkStart w:id="0" w:name="_GoBack"/>
      <w:r>
        <w:rPr>
          <w:rFonts w:ascii="Arial" w:hAnsi="Arial" w:cs="Arial"/>
          <w:b/>
          <w:sz w:val="20"/>
          <w:szCs w:val="20"/>
        </w:rPr>
        <w:t xml:space="preserve">Board resolution </w:t>
      </w:r>
      <w:bookmarkEnd w:id="0"/>
    </w:p>
    <w:p w:rsidR="00C67823" w:rsidRDefault="00C67823" w:rsidP="00C678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21</w:t>
      </w:r>
      <w:r>
        <w:rPr>
          <w:rFonts w:ascii="Arial" w:hAnsi="Arial" w:cs="Arial"/>
          <w:sz w:val="20"/>
          <w:szCs w:val="20"/>
        </w:rPr>
        <w:t xml:space="preserve"> Sep 2020, Viet Capital Commercial Joint Stock Bank announced the Board resolution as follows: </w:t>
      </w:r>
    </w:p>
    <w:p w:rsidR="002F7B6C" w:rsidRDefault="00C67823" w:rsidP="00C67823">
      <w:pPr>
        <w:pStyle w:val="ListParagraph"/>
        <w:numPr>
          <w:ilvl w:val="0"/>
          <w:numId w:val="1"/>
        </w:numPr>
      </w:pPr>
      <w:r>
        <w:t>Approve of holding ballot on following content</w:t>
      </w:r>
      <w:r w:rsidR="007731CC">
        <w:t>s</w:t>
      </w:r>
      <w:r>
        <w:t>:</w:t>
      </w:r>
    </w:p>
    <w:p w:rsidR="00C67823" w:rsidRDefault="00C67823" w:rsidP="00C67823">
      <w:pPr>
        <w:pStyle w:val="ListParagraph"/>
        <w:numPr>
          <w:ilvl w:val="0"/>
          <w:numId w:val="2"/>
        </w:numPr>
      </w:pPr>
      <w:r>
        <w:t>Authorize the BOD to decide share ownership rate of foreign investor</w:t>
      </w:r>
    </w:p>
    <w:p w:rsidR="00C67823" w:rsidRDefault="007731CC" w:rsidP="007731CC">
      <w:pPr>
        <w:pStyle w:val="ListParagraph"/>
        <w:numPr>
          <w:ilvl w:val="0"/>
          <w:numId w:val="2"/>
        </w:numPr>
      </w:pPr>
      <w:r>
        <w:t xml:space="preserve">Listing shares issued in BVB’s public offering </w:t>
      </w:r>
    </w:p>
    <w:p w:rsidR="007731CC" w:rsidRDefault="007731CC" w:rsidP="007731CC">
      <w:pPr>
        <w:pStyle w:val="ListParagraph"/>
        <w:numPr>
          <w:ilvl w:val="0"/>
          <w:numId w:val="1"/>
        </w:numPr>
      </w:pPr>
      <w:r>
        <w:t>Approve of regulation on holding a ballot</w:t>
      </w:r>
    </w:p>
    <w:p w:rsidR="007731CC" w:rsidRDefault="007731CC" w:rsidP="007731CC">
      <w:pPr>
        <w:pStyle w:val="ListParagraph"/>
        <w:numPr>
          <w:ilvl w:val="0"/>
          <w:numId w:val="1"/>
        </w:numPr>
      </w:pPr>
      <w:r w:rsidRPr="007731CC">
        <w:t xml:space="preserve">This Decision takes effect from </w:t>
      </w:r>
      <w:r>
        <w:t>21/09/2020.</w:t>
      </w:r>
    </w:p>
    <w:sectPr w:rsidR="00773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763EB"/>
    <w:multiLevelType w:val="hybridMultilevel"/>
    <w:tmpl w:val="EDDEE838"/>
    <w:lvl w:ilvl="0" w:tplc="E442385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DF11A7"/>
    <w:multiLevelType w:val="hybridMultilevel"/>
    <w:tmpl w:val="765C0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23"/>
    <w:rsid w:val="002F7B6C"/>
    <w:rsid w:val="007731CC"/>
    <w:rsid w:val="00C6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1E67F"/>
  <w15:chartTrackingRefBased/>
  <w15:docId w15:val="{A55C5773-F52B-463C-950D-6D0E3F3B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Thanh Hai</dc:creator>
  <cp:keywords/>
  <dc:description/>
  <cp:lastModifiedBy>Bui Thanh Hai</cp:lastModifiedBy>
  <cp:revision>1</cp:revision>
  <dcterms:created xsi:type="dcterms:W3CDTF">2020-09-24T02:09:00Z</dcterms:created>
  <dcterms:modified xsi:type="dcterms:W3CDTF">2020-09-24T02:30:00Z</dcterms:modified>
</cp:coreProperties>
</file>